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41A78">
      <w:pPr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江苏常友环保科技股份有限公司</w:t>
      </w: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新建轨道交通配件、风力发电配件项目</w:t>
      </w:r>
      <w:r>
        <w:rPr>
          <w:rFonts w:hint="default"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竣工公示说明</w:t>
      </w:r>
    </w:p>
    <w:p w14:paraId="1F667030">
      <w:pPr>
        <w:jc w:val="center"/>
        <w:rPr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 w14:paraId="3DAE3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常州市金坛生态环境局：</w:t>
      </w:r>
    </w:p>
    <w:p w14:paraId="2DDAD2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江苏常友环保科技股份有限公司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新建轨道交通配件、风力发电配件项目建设地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点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位于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常州市金坛经济开发区亿晶</w:t>
      </w: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路222号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。建设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项目于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19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11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29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日取得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江苏省金坛经济开发区科技经贸局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《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新建轨道交通配件、风力发电配件项目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》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（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坛开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经发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备字[20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19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]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176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号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）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，项目编号为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2019-320458-33-03-566126。</w:t>
      </w:r>
    </w:p>
    <w:p w14:paraId="054D6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江苏常友环保科技股份有限公司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投资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200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万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元，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租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用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隆英(常州)机械制造有限公司现有厂房，购置水旋喷漆房-配套2间烘箱房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等设备，项目将具备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年产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240套轨道交通配件-喷漆件的生产能力。</w:t>
      </w:r>
    </w:p>
    <w:p w14:paraId="28A03196">
      <w:pPr>
        <w:pStyle w:val="4"/>
        <w:adjustRightInd w:val="0"/>
        <w:snapToGrid w:val="0"/>
        <w:spacing w:line="360" w:lineRule="auto"/>
        <w:ind w:firstLine="560" w:firstLineChars="200"/>
        <w:jc w:val="both"/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该项目已经取得了</w:t>
      </w:r>
      <w:bookmarkEnd w:id="0"/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常州市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生态环境局批复（审批文号：常金环审﹝2020﹞41号）。目前，项目的主体工程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中的2间烘箱房、1间喷漆房以及配套的相应环保工程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、公辅</w:t>
      </w:r>
      <w:bookmarkStart w:id="2" w:name="_GoBack"/>
      <w:bookmarkEnd w:id="2"/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工程、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储运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均已按照环评文件及批复要求同步建成。</w:t>
      </w:r>
    </w:p>
    <w:p w14:paraId="534FEB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特向贵局公知。</w:t>
      </w:r>
    </w:p>
    <w:bookmarkEnd w:id="1"/>
    <w:p w14:paraId="0221E8CB">
      <w:pPr>
        <w:spacing w:line="360" w:lineRule="auto"/>
        <w:ind w:firstLine="560" w:firstLineChars="200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9E56EA6"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江苏常友环保科技股份有限公司</w:t>
      </w:r>
    </w:p>
    <w:p w14:paraId="22D1468D"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 w14:paraId="400CEBAE">
      <w:pPr>
        <w:rPr>
          <w:color w:val="FF0000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wNTUwNGZkMTkzOWQzYmRkMDI4NDZmMDZiMTEzZW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644429B"/>
    <w:rsid w:val="0B123E9C"/>
    <w:rsid w:val="0C786A77"/>
    <w:rsid w:val="0F784857"/>
    <w:rsid w:val="1CF70CC9"/>
    <w:rsid w:val="229C09C4"/>
    <w:rsid w:val="25781413"/>
    <w:rsid w:val="2B1D0051"/>
    <w:rsid w:val="32546D64"/>
    <w:rsid w:val="34BB30CA"/>
    <w:rsid w:val="432D52D4"/>
    <w:rsid w:val="4A0E1321"/>
    <w:rsid w:val="504D2AB7"/>
    <w:rsid w:val="54061E2D"/>
    <w:rsid w:val="58466FCB"/>
    <w:rsid w:val="594B5F74"/>
    <w:rsid w:val="5B01367D"/>
    <w:rsid w:val="656A306D"/>
    <w:rsid w:val="67220C03"/>
    <w:rsid w:val="686226DB"/>
    <w:rsid w:val="694953F4"/>
    <w:rsid w:val="77434147"/>
    <w:rsid w:val="794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qFormat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宋体" w:hAnsi="Calibri" w:cs="宋体"/>
      <w:color w:val="000000"/>
      <w:sz w:val="24"/>
      <w:szCs w:val="24"/>
      <w:lang w:val="en-US" w:eastAsia="zh-CN" w:bidi="ar-SA"/>
    </w:rPr>
  </w:style>
  <w:style w:type="paragraph" w:customStyle="1" w:styleId="3">
    <w:name w:val="纯文本1"/>
    <w:basedOn w:val="1"/>
    <w:qFormat/>
    <w:uiPriority w:val="0"/>
    <w:pPr>
      <w:adjustRightInd w:val="0"/>
      <w:jc w:val="center"/>
    </w:pPr>
    <w:rPr>
      <w:rFonts w:ascii="宋体" w:hAnsi="Courier New"/>
      <w:szCs w:val="20"/>
    </w:rPr>
  </w:style>
  <w:style w:type="paragraph" w:styleId="4">
    <w:name w:val="annotation text"/>
    <w:basedOn w:val="1"/>
    <w:unhideWhenUsed/>
    <w:qFormat/>
    <w:uiPriority w:val="0"/>
    <w:pPr>
      <w:widowControl w:val="0"/>
      <w:adjustRightInd/>
      <w:snapToGrid/>
      <w:spacing w:after="0"/>
    </w:pPr>
    <w:rPr>
      <w:rFonts w:ascii="Times New Roman" w:hAnsi="Times New Roman" w:eastAsia="宋体" w:cs="Times New Roman"/>
      <w:kern w:val="2"/>
      <w:sz w:val="21"/>
      <w:szCs w:val="20"/>
    </w:rPr>
  </w:style>
  <w:style w:type="paragraph" w:styleId="5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字符"/>
    <w:basedOn w:val="9"/>
    <w:link w:val="7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332</Words>
  <Characters>386</Characters>
  <Lines>3</Lines>
  <Paragraphs>1</Paragraphs>
  <TotalTime>0</TotalTime>
  <ScaleCrop>false</ScaleCrop>
  <LinksUpToDate>false</LinksUpToDate>
  <CharactersWithSpaces>386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mango.</cp:lastModifiedBy>
  <dcterms:modified xsi:type="dcterms:W3CDTF">2026-03-05T09:57:01Z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25960B2F830F479380B70F22E2BB017D_13</vt:lpwstr>
  </property>
  <property fmtid="{D5CDD505-2E9C-101B-9397-08002B2CF9AE}" pid="4" name="KSOTemplateDocerSaveRecord">
    <vt:lpwstr>eyJoZGlkIjoiZmQ1MTM5OGE1YjQzNTM2ZWI5YmU3ZjMzZmNiNGZiMTciLCJ1c2VySWQiOiI2NTYxNzAzNzYifQ==</vt:lpwstr>
  </property>
</Properties>
</file>