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color w:val="auto"/>
          <w:sz w:val="30"/>
          <w:szCs w:val="30"/>
        </w:rPr>
      </w:pPr>
      <w:r>
        <w:rPr>
          <w:rFonts w:hint="eastAsia"/>
          <w:b/>
          <w:bCs/>
          <w:color w:val="auto"/>
          <w:sz w:val="30"/>
          <w:szCs w:val="30"/>
        </w:rPr>
        <w:t>污染治理设施调试报告</w:t>
      </w:r>
    </w:p>
    <w:p>
      <w:pPr>
        <w:jc w:val="center"/>
        <w:rPr>
          <w:rFonts w:hint="eastAsia"/>
          <w:b/>
          <w:bCs/>
          <w:color w:val="auto"/>
          <w:sz w:val="30"/>
          <w:szCs w:val="30"/>
        </w:rPr>
      </w:pP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b/>
          <w:bCs/>
          <w:color w:val="auto"/>
          <w:sz w:val="28"/>
          <w:szCs w:val="32"/>
        </w:rPr>
      </w:pPr>
      <w:r>
        <w:rPr>
          <w:rFonts w:hint="eastAsia"/>
          <w:b/>
          <w:bCs/>
          <w:color w:val="auto"/>
          <w:sz w:val="28"/>
          <w:szCs w:val="32"/>
        </w:rPr>
        <w:t>常州市金坛生态环境局：</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Times New Roman" w:hAnsi="Times New Roman" w:cs="Times New Roman"/>
          <w:color w:val="auto"/>
          <w:sz w:val="28"/>
          <w:szCs w:val="28"/>
        </w:rPr>
      </w:pPr>
      <w:r>
        <w:rPr>
          <w:rFonts w:hint="eastAsia" w:ascii="Times New Roman" w:hAnsi="Times New Roman" w:cs="Times New Roman"/>
          <w:color w:val="auto"/>
          <w:sz w:val="28"/>
          <w:szCs w:val="28"/>
          <w:lang w:eastAsia="zh-CN"/>
        </w:rPr>
        <w:t>常州市惟创医疗科技有限公司</w:t>
      </w:r>
      <w:r>
        <w:rPr>
          <w:rFonts w:hint="eastAsia" w:ascii="Times New Roman" w:hAnsi="Times New Roman" w:cs="Times New Roman"/>
          <w:color w:val="auto"/>
          <w:sz w:val="28"/>
          <w:szCs w:val="28"/>
          <w:lang w:val="en-US" w:eastAsia="zh-CN"/>
        </w:rPr>
        <w:t>内窥镜软镜及手术机器人部件生产项目建设地点</w:t>
      </w:r>
      <w:r>
        <w:rPr>
          <w:rFonts w:hint="default" w:ascii="Times New Roman" w:hAnsi="Times New Roman" w:cs="Times New Roman"/>
          <w:color w:val="auto"/>
          <w:sz w:val="28"/>
          <w:szCs w:val="28"/>
          <w:lang w:val="en-US" w:eastAsia="zh-CN"/>
        </w:rPr>
        <w:t>位于</w:t>
      </w:r>
      <w:r>
        <w:rPr>
          <w:rFonts w:hint="eastAsia" w:ascii="Times New Roman" w:hAnsi="Times New Roman" w:cs="Times New Roman"/>
          <w:color w:val="auto"/>
          <w:sz w:val="28"/>
          <w:szCs w:val="28"/>
          <w:lang w:val="en-US" w:eastAsia="zh-CN"/>
        </w:rPr>
        <w:t>常州市金坛区华城路1668号国际工业城5号楼北楼5楼</w:t>
      </w:r>
      <w:r>
        <w:rPr>
          <w:rFonts w:hint="default" w:ascii="Times New Roman" w:hAnsi="Times New Roman" w:cs="Times New Roman"/>
          <w:color w:val="auto"/>
          <w:sz w:val="28"/>
          <w:szCs w:val="28"/>
          <w:lang w:val="en-US" w:eastAsia="zh-CN"/>
        </w:rPr>
        <w:t>。建设</w:t>
      </w:r>
      <w:r>
        <w:rPr>
          <w:rFonts w:hint="default" w:ascii="Times New Roman" w:hAnsi="Times New Roman" w:cs="Times New Roman"/>
          <w:color w:val="auto"/>
          <w:sz w:val="28"/>
          <w:szCs w:val="28"/>
          <w:lang w:eastAsia="zh-CN"/>
        </w:rPr>
        <w:t>项目于2023年3月3日取得江苏金坛经济开发区经济发展局关于《内窥镜软镜及手术机器人部件生产项目》备案（坛开经发备字[2023]36号），项目代码为2303-320458-89-01-923161</w:t>
      </w:r>
      <w:r>
        <w:rPr>
          <w:rFonts w:hint="eastAsia" w:ascii="Times New Roman" w:hAnsi="Times New Roman" w:cs="Times New Roman"/>
          <w:color w:val="auto"/>
          <w:sz w:val="28"/>
          <w:szCs w:val="28"/>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cs="Times New Roman"/>
          <w:color w:val="auto"/>
          <w:sz w:val="28"/>
          <w:szCs w:val="28"/>
          <w:lang w:val="en-US" w:eastAsia="zh-CN"/>
        </w:rPr>
      </w:pPr>
      <w:r>
        <w:rPr>
          <w:rFonts w:hint="eastAsia" w:ascii="Times New Roman" w:hAnsi="Times New Roman" w:cs="Times New Roman"/>
          <w:color w:val="auto"/>
          <w:sz w:val="28"/>
          <w:szCs w:val="28"/>
          <w:lang w:val="en-US" w:eastAsia="zh-CN"/>
        </w:rPr>
        <w:t>常州市惟创医疗科技有限公司投资200万元建设内窥镜软镜及手术机器人部件生产项目，建设地点位于常州市金坛区华城路1668号国</w:t>
      </w:r>
      <w:bookmarkStart w:id="0" w:name="_GoBack"/>
      <w:bookmarkEnd w:id="0"/>
      <w:r>
        <w:rPr>
          <w:rFonts w:hint="eastAsia" w:ascii="Times New Roman" w:hAnsi="Times New Roman" w:cs="Times New Roman"/>
          <w:color w:val="auto"/>
          <w:sz w:val="28"/>
          <w:szCs w:val="28"/>
          <w:lang w:val="en-US" w:eastAsia="zh-CN"/>
        </w:rPr>
        <w:t>际工业城5号楼北楼5楼，租用厂房1000平方米，购置磁力抛光机、冲压机、钻床等设备，年生产内窥镜软镜及手术机器人配件5万套。</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cs="Times New Roman" w:eastAsiaTheme="minorEastAsia"/>
          <w:color w:val="auto"/>
          <w:sz w:val="28"/>
          <w:szCs w:val="28"/>
          <w:lang w:val="en-US" w:eastAsia="zh-CN"/>
        </w:rPr>
      </w:pPr>
      <w:r>
        <w:rPr>
          <w:rFonts w:hint="eastAsia" w:ascii="Times New Roman" w:hAnsi="Times New Roman" w:cs="Times New Roman"/>
          <w:color w:val="auto"/>
          <w:sz w:val="28"/>
          <w:szCs w:val="28"/>
        </w:rPr>
        <w:t>根据《建设项目环境保护管理条例》《建设项目竣工环境保护验收暂行办法》要求，我单位已经委托南京昊晟环保科技有限公司协助完成竣工环境保护验收工作，现拟对</w:t>
      </w:r>
      <w:r>
        <w:rPr>
          <w:rFonts w:hint="eastAsia" w:ascii="Times New Roman" w:hAnsi="Times New Roman" w:cs="Times New Roman"/>
          <w:color w:val="auto"/>
          <w:sz w:val="28"/>
          <w:szCs w:val="28"/>
          <w:lang w:val="en-US" w:eastAsia="zh-CN"/>
        </w:rPr>
        <w:t>环评文件及批复要求的</w:t>
      </w:r>
      <w:r>
        <w:rPr>
          <w:rFonts w:hint="eastAsia" w:ascii="Times New Roman" w:hAnsi="Times New Roman" w:cs="Times New Roman"/>
          <w:color w:val="auto"/>
          <w:sz w:val="28"/>
          <w:szCs w:val="28"/>
        </w:rPr>
        <w:t>污染治理设施进行调试</w:t>
      </w:r>
      <w:r>
        <w:rPr>
          <w:rFonts w:hint="eastAsia" w:ascii="Times New Roman" w:hAnsi="Times New Roman" w:cs="Times New Roman"/>
          <w:color w:val="auto"/>
          <w:sz w:val="28"/>
          <w:szCs w:val="28"/>
          <w:lang w:val="en-US"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cs="Times New Roman" w:eastAsiaTheme="minorEastAsia"/>
          <w:color w:val="auto"/>
          <w:sz w:val="28"/>
          <w:szCs w:val="28"/>
          <w:lang w:val="en-US" w:eastAsia="zh-CN"/>
        </w:rPr>
      </w:pPr>
      <w:r>
        <w:rPr>
          <w:rFonts w:hint="eastAsia" w:ascii="Times New Roman" w:hAnsi="Times New Roman" w:cs="Times New Roman"/>
          <w:color w:val="auto"/>
          <w:sz w:val="28"/>
          <w:szCs w:val="28"/>
        </w:rPr>
        <w:t>特此报告</w:t>
      </w:r>
      <w:r>
        <w:rPr>
          <w:rFonts w:hint="eastAsia" w:ascii="Times New Roman" w:hAnsi="Times New Roman" w:cs="Times New Roman"/>
          <w:color w:val="auto"/>
          <w:sz w:val="28"/>
          <w:szCs w:val="28"/>
          <w:lang w:val="en-US" w:eastAsia="zh-CN"/>
        </w:rPr>
        <w:t>。</w:t>
      </w:r>
    </w:p>
    <w:p>
      <w:pPr>
        <w:spacing w:line="360" w:lineRule="auto"/>
        <w:ind w:firstLine="560" w:firstLineChars="200"/>
        <w:rPr>
          <w:rFonts w:ascii="Times New Roman" w:hAnsi="Times New Roman" w:cs="Times New Roman"/>
          <w:color w:val="auto"/>
          <w:sz w:val="28"/>
          <w:szCs w:val="28"/>
        </w:rPr>
      </w:pPr>
    </w:p>
    <w:p>
      <w:pPr>
        <w:spacing w:line="360" w:lineRule="auto"/>
        <w:ind w:firstLine="560" w:firstLineChars="200"/>
        <w:rPr>
          <w:rFonts w:ascii="Times New Roman" w:hAnsi="Times New Roman" w:cs="Times New Roman"/>
          <w:color w:val="auto"/>
          <w:sz w:val="28"/>
          <w:szCs w:val="28"/>
        </w:rPr>
      </w:pPr>
    </w:p>
    <w:p>
      <w:pPr>
        <w:wordWrap w:val="0"/>
        <w:spacing w:line="360" w:lineRule="auto"/>
        <w:ind w:firstLine="560" w:firstLineChars="200"/>
        <w:jc w:val="right"/>
        <w:rPr>
          <w:rFonts w:hint="default" w:ascii="Times New Roman" w:hAnsi="Times New Roman" w:cs="Times New Roman"/>
          <w:color w:val="auto"/>
          <w:sz w:val="28"/>
          <w:szCs w:val="28"/>
          <w:lang w:eastAsia="zh-CN"/>
        </w:rPr>
      </w:pPr>
      <w:r>
        <w:rPr>
          <w:rFonts w:hint="eastAsia" w:ascii="Times New Roman" w:hAnsi="Times New Roman" w:cs="Times New Roman"/>
          <w:color w:val="auto"/>
          <w:sz w:val="28"/>
          <w:szCs w:val="28"/>
          <w:lang w:val="en-US" w:eastAsia="zh-CN"/>
        </w:rPr>
        <w:t>常州市惟创医疗科技有限公司</w:t>
      </w:r>
    </w:p>
    <w:p>
      <w:pPr>
        <w:wordWrap w:val="0"/>
        <w:spacing w:line="360" w:lineRule="auto"/>
        <w:ind w:firstLine="560" w:firstLineChars="200"/>
        <w:jc w:val="right"/>
        <w:rPr>
          <w:rFonts w:ascii="Times New Roman" w:hAnsi="Times New Roman" w:cs="Times New Roman"/>
          <w:color w:val="auto"/>
          <w:sz w:val="28"/>
          <w:szCs w:val="28"/>
        </w:rPr>
      </w:pPr>
      <w:r>
        <w:rPr>
          <w:rFonts w:hint="eastAsia" w:ascii="Times New Roman" w:hAnsi="Times New Roman" w:cs="Times New Roman"/>
          <w:color w:val="auto"/>
          <w:sz w:val="28"/>
          <w:szCs w:val="28"/>
        </w:rPr>
        <w:t>2</w:t>
      </w:r>
      <w:r>
        <w:rPr>
          <w:rFonts w:ascii="Times New Roman" w:hAnsi="Times New Roman" w:cs="Times New Roman"/>
          <w:color w:val="auto"/>
          <w:sz w:val="28"/>
          <w:szCs w:val="28"/>
        </w:rPr>
        <w:t>02</w:t>
      </w:r>
      <w:r>
        <w:rPr>
          <w:rFonts w:hint="eastAsia" w:ascii="Times New Roman" w:hAnsi="Times New Roman" w:cs="Times New Roman"/>
          <w:color w:val="auto"/>
          <w:sz w:val="28"/>
          <w:szCs w:val="28"/>
          <w:lang w:val="en-US" w:eastAsia="zh-CN"/>
        </w:rPr>
        <w:t>3</w:t>
      </w:r>
      <w:r>
        <w:rPr>
          <w:rFonts w:hint="eastAsia" w:ascii="Times New Roman" w:hAnsi="Times New Roman" w:cs="Times New Roman"/>
          <w:color w:val="auto"/>
          <w:sz w:val="28"/>
          <w:szCs w:val="28"/>
        </w:rPr>
        <w:t>年</w:t>
      </w:r>
      <w:r>
        <w:rPr>
          <w:rFonts w:hint="eastAsia" w:ascii="Times New Roman" w:hAnsi="Times New Roman" w:cs="Times New Roman"/>
          <w:color w:val="auto"/>
          <w:sz w:val="28"/>
          <w:szCs w:val="28"/>
          <w:lang w:val="en-US" w:eastAsia="zh-CN"/>
        </w:rPr>
        <w:t>08</w:t>
      </w:r>
      <w:r>
        <w:rPr>
          <w:rFonts w:hint="eastAsia" w:ascii="Times New Roman" w:hAnsi="Times New Roman" w:cs="Times New Roman"/>
          <w:color w:val="auto"/>
          <w:sz w:val="28"/>
          <w:szCs w:val="28"/>
        </w:rPr>
        <w:t>月</w:t>
      </w:r>
      <w:r>
        <w:rPr>
          <w:rFonts w:hint="eastAsia" w:ascii="Times New Roman" w:hAnsi="Times New Roman" w:cs="Times New Roman"/>
          <w:color w:val="auto"/>
          <w:sz w:val="28"/>
          <w:szCs w:val="28"/>
          <w:lang w:val="en-US" w:eastAsia="zh-CN"/>
        </w:rPr>
        <w:t>31</w:t>
      </w:r>
      <w:r>
        <w:rPr>
          <w:rFonts w:hint="eastAsia" w:ascii="Times New Roman" w:hAnsi="Times New Roman" w:cs="Times New Roman"/>
          <w:color w:val="auto"/>
          <w:sz w:val="28"/>
          <w:szCs w:val="2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NjNDViOTNmMTI2MDA5Yzc1OTgwZmM1M2U1MDg4M2IifQ=="/>
  </w:docVars>
  <w:rsids>
    <w:rsidRoot w:val="00D41B44"/>
    <w:rsid w:val="00080344"/>
    <w:rsid w:val="000A079D"/>
    <w:rsid w:val="000A722B"/>
    <w:rsid w:val="000C3296"/>
    <w:rsid w:val="000E1CE7"/>
    <w:rsid w:val="001A1BF2"/>
    <w:rsid w:val="001A1DF4"/>
    <w:rsid w:val="002A6E61"/>
    <w:rsid w:val="002B3D02"/>
    <w:rsid w:val="003B2502"/>
    <w:rsid w:val="00494593"/>
    <w:rsid w:val="004A770C"/>
    <w:rsid w:val="004D7BB8"/>
    <w:rsid w:val="00655255"/>
    <w:rsid w:val="008875ED"/>
    <w:rsid w:val="0096107A"/>
    <w:rsid w:val="009640A5"/>
    <w:rsid w:val="009A56C7"/>
    <w:rsid w:val="00A7713D"/>
    <w:rsid w:val="00A913BA"/>
    <w:rsid w:val="00B02EEB"/>
    <w:rsid w:val="00D40D4B"/>
    <w:rsid w:val="00D41B44"/>
    <w:rsid w:val="00FC19F1"/>
    <w:rsid w:val="17A66DD9"/>
    <w:rsid w:val="19D90D46"/>
    <w:rsid w:val="1FCF2651"/>
    <w:rsid w:val="20636326"/>
    <w:rsid w:val="2E1E784B"/>
    <w:rsid w:val="2FF8022E"/>
    <w:rsid w:val="36631C6B"/>
    <w:rsid w:val="411F77B7"/>
    <w:rsid w:val="453E7CB6"/>
    <w:rsid w:val="536A7037"/>
    <w:rsid w:val="626D4A9F"/>
    <w:rsid w:val="6BC77FDC"/>
    <w:rsid w:val="6F786E27"/>
    <w:rsid w:val="712203D4"/>
    <w:rsid w:val="778A046A"/>
    <w:rsid w:val="798F6F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unhideWhenUsed/>
    <w:qFormat/>
    <w:uiPriority w:val="99"/>
    <w:pPr>
      <w:spacing w:after="120" w:afterLines="0" w:afterAutospacing="0"/>
    </w:p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99"/>
    <w:rPr>
      <w:sz w:val="18"/>
      <w:szCs w:val="18"/>
    </w:rPr>
  </w:style>
  <w:style w:type="character" w:customStyle="1" w:styleId="8">
    <w:name w:val="页脚 字符"/>
    <w:basedOn w:val="6"/>
    <w:link w:val="3"/>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336</Words>
  <Characters>389</Characters>
  <Lines>3</Lines>
  <Paragraphs>1</Paragraphs>
  <TotalTime>0</TotalTime>
  <ScaleCrop>false</ScaleCrop>
  <LinksUpToDate>false</LinksUpToDate>
  <CharactersWithSpaces>389</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2019-07-11T08:14:00Z</dcterms:created>
  <dc:creator>wwww</dc:creator>
  <cp:lastModifiedBy>XYQ</cp:lastModifiedBy>
  <dcterms:modified xsi:type="dcterms:W3CDTF">2023-11-22T09:34:34Z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247A3E67E28A4D108C6A7B689A0A9540_13</vt:lpwstr>
  </property>
</Properties>
</file>